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03" w:rsidRPr="00E14803" w:rsidRDefault="00E14803" w:rsidP="00E148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03">
        <w:rPr>
          <w:rFonts w:ascii="Times New Roman" w:hAnsi="Times New Roman" w:cs="Times New Roman"/>
          <w:b/>
          <w:sz w:val="28"/>
          <w:szCs w:val="28"/>
        </w:rPr>
        <w:t>А</w:t>
      </w:r>
      <w:r w:rsidRPr="00E14803">
        <w:rPr>
          <w:rFonts w:ascii="Times New Roman" w:hAnsi="Times New Roman" w:cs="Times New Roman"/>
          <w:b/>
          <w:sz w:val="28"/>
          <w:szCs w:val="28"/>
        </w:rPr>
        <w:t>нтитеррористически</w:t>
      </w:r>
      <w:r w:rsidRPr="00E1480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14803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Pr="00E14803">
        <w:rPr>
          <w:rFonts w:ascii="Times New Roman" w:hAnsi="Times New Roman" w:cs="Times New Roman"/>
          <w:b/>
          <w:sz w:val="28"/>
          <w:szCs w:val="28"/>
        </w:rPr>
        <w:t>я в учреждениях района</w:t>
      </w:r>
    </w:p>
    <w:p w:rsidR="00E14803" w:rsidRDefault="00E14803" w:rsidP="00E148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803" w:rsidRDefault="00E14803" w:rsidP="00E148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0641">
        <w:rPr>
          <w:rFonts w:ascii="Times New Roman" w:hAnsi="Times New Roman" w:cs="Times New Roman"/>
          <w:sz w:val="28"/>
          <w:szCs w:val="28"/>
        </w:rPr>
        <w:t xml:space="preserve">аспоряжением Кабинета Министров Республики Татарстан от 26.12.2016г. № 2076-р Тюлячинскому муниципальному району выделено 6595,1 тыс. рублей в том числе и на проведение противопожарных, </w:t>
      </w:r>
      <w:bookmarkStart w:id="0" w:name="_GoBack"/>
      <w:bookmarkEnd w:id="0"/>
      <w:r w:rsidRPr="00E00641">
        <w:rPr>
          <w:rFonts w:ascii="Times New Roman" w:hAnsi="Times New Roman" w:cs="Times New Roman"/>
          <w:sz w:val="28"/>
          <w:szCs w:val="28"/>
        </w:rPr>
        <w:t>антитеррористических мероприятий в здании Районного Дома культуры.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ведутся работы по установки оборудования видеонаблюдения в здании районного дома культуры.</w:t>
      </w:r>
    </w:p>
    <w:p w:rsidR="00E14803" w:rsidRDefault="00E14803" w:rsidP="00E1480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353535"/>
          <w:sz w:val="24"/>
          <w:szCs w:val="24"/>
        </w:rPr>
      </w:pPr>
    </w:p>
    <w:p w:rsidR="00E14803" w:rsidRPr="001825DF" w:rsidRDefault="00E14803" w:rsidP="00E1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5DF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Напоминаем телефоны экстренных и специальных служб для сообщений о готовящихся или совершенных терактах и других чрезвычайных ситуаций.</w:t>
      </w:r>
    </w:p>
    <w:p w:rsidR="00E14803" w:rsidRPr="001825DF" w:rsidRDefault="00E14803" w:rsidP="00E1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Говорить по телефону следует, по возможности, спокойно, назвав себя, сказав, где находитесь. </w:t>
      </w:r>
    </w:p>
    <w:p w:rsidR="00E14803" w:rsidRPr="00585CAE" w:rsidRDefault="00E14803" w:rsidP="00E148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Дежурная часть УФСБ РФ по РТ – т. (843)231-45-</w:t>
      </w:r>
      <w:proofErr w:type="gramStart"/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55;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Телефон</w:t>
      </w:r>
      <w:proofErr w:type="gramEnd"/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доверия УФСБ РФ по РТ – т.(843)231-45-45;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Телефон доверия МВД по РТ (круглосуточно) – т.(843)291-20-02;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Телефон доверия Следственного управления СК РФ по РТ – т.(843)221-74-58;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Единая служба спасения (МЧС), пожарная охрана – 01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Милиция 02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Дежурная часть УВД по </w:t>
      </w:r>
      <w:proofErr w:type="spellStart"/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>г.Казани</w:t>
      </w:r>
      <w:proofErr w:type="spellEnd"/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т.(843)291-48-21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Анонимное бюро криминальной информации – 052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Скорая помощь – 03 </w:t>
      </w:r>
      <w:r w:rsidRPr="001825DF">
        <w:rPr>
          <w:rFonts w:ascii="Times New Roman" w:eastAsia="Times New Roman" w:hAnsi="Times New Roman" w:cs="Times New Roman"/>
          <w:b/>
          <w:sz w:val="28"/>
          <w:szCs w:val="28"/>
        </w:rPr>
        <w:br/>
        <w:t>Экстренный канал помощи 112 с мобильных телефонов.</w:t>
      </w:r>
    </w:p>
    <w:p w:rsidR="00E14803" w:rsidRDefault="00E14803" w:rsidP="00E148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803" w:rsidRPr="00E00641" w:rsidRDefault="00E14803" w:rsidP="00E148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033" w:rsidRDefault="000B6033"/>
    <w:sectPr w:rsidR="000B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4C"/>
    <w:rsid w:val="000B6033"/>
    <w:rsid w:val="00E14803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4973-64D2-4C2A-AC15-D907C0CF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2017-03-11T05:03:00Z</dcterms:created>
  <dcterms:modified xsi:type="dcterms:W3CDTF">2017-03-11T05:05:00Z</dcterms:modified>
</cp:coreProperties>
</file>